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D591" w14:textId="30929F00" w:rsidR="00547C02" w:rsidRPr="00DE056C" w:rsidRDefault="00DE056C" w:rsidP="00DE056C">
      <w:pPr>
        <w:pStyle w:val="Title"/>
        <w:rPr>
          <w:rFonts w:ascii="Arial" w:eastAsia="Arial" w:hAnsi="Arial" w:cs="Arial"/>
          <w:b/>
          <w:bCs/>
          <w:sz w:val="24"/>
          <w:szCs w:val="24"/>
          <w:lang w:val="fr-CA"/>
        </w:rPr>
      </w:pPr>
      <w:r w:rsidRPr="00DE056C">
        <w:rPr>
          <w:rFonts w:ascii="Arial" w:eastAsia="Arial" w:hAnsi="Arial" w:cs="Arial"/>
          <w:b/>
          <w:bCs/>
          <w:sz w:val="24"/>
          <w:szCs w:val="24"/>
          <w:lang w:val="fr-CA"/>
        </w:rPr>
        <w:t>DIRECTIVES D</w:t>
      </w:r>
      <w:r>
        <w:rPr>
          <w:rFonts w:ascii="Arial" w:eastAsia="Arial" w:hAnsi="Arial" w:cs="Arial"/>
          <w:b/>
          <w:bCs/>
          <w:sz w:val="24"/>
          <w:szCs w:val="24"/>
          <w:lang w:val="fr-CA"/>
        </w:rPr>
        <w:t>’</w:t>
      </w:r>
      <w:r w:rsidRPr="00DE056C">
        <w:rPr>
          <w:rFonts w:ascii="Arial" w:eastAsia="Arial" w:hAnsi="Arial" w:cs="Arial"/>
          <w:b/>
          <w:bCs/>
          <w:sz w:val="24"/>
          <w:szCs w:val="24"/>
          <w:lang w:val="fr-CA"/>
        </w:rPr>
        <w:t xml:space="preserve">UTILISATION DES MARQUES </w:t>
      </w:r>
      <w:r w:rsidR="00231CF4">
        <w:rPr>
          <w:rFonts w:ascii="Arial" w:eastAsia="Arial" w:hAnsi="Arial" w:cs="Arial"/>
          <w:b/>
          <w:bCs/>
          <w:sz w:val="24"/>
          <w:szCs w:val="24"/>
          <w:lang w:val="fr-CA"/>
        </w:rPr>
        <w:t xml:space="preserve">DE COMMERCE </w:t>
      </w:r>
      <w:r w:rsidRPr="00DE056C">
        <w:rPr>
          <w:rFonts w:ascii="Arial" w:eastAsia="Arial" w:hAnsi="Arial" w:cs="Arial"/>
          <w:b/>
          <w:bCs/>
          <w:sz w:val="24"/>
          <w:szCs w:val="24"/>
          <w:lang w:val="fr-CA"/>
        </w:rPr>
        <w:t>ET NORMES DE CONTRÔLE DE LA QUALITÉ</w:t>
      </w:r>
    </w:p>
    <w:sectPr w:rsidR="00547C02" w:rsidRPr="00DE056C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6360" w14:textId="77777777" w:rsidR="00182FD6" w:rsidRDefault="00182FD6" w:rsidP="003A6639">
      <w:pPr>
        <w:spacing w:after="0" w:line="240" w:lineRule="auto"/>
      </w:pPr>
      <w:r>
        <w:separator/>
      </w:r>
    </w:p>
  </w:endnote>
  <w:endnote w:type="continuationSeparator" w:id="0">
    <w:p w14:paraId="181E84F4" w14:textId="77777777" w:rsidR="00182FD6" w:rsidRDefault="00182FD6" w:rsidP="003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413" w14:textId="3AA9EA54" w:rsidR="003A6639" w:rsidRPr="0050058C" w:rsidRDefault="008B5261" w:rsidP="003A6639">
    <w:pPr>
      <w:pStyle w:val="Footer"/>
      <w:jc w:val="center"/>
      <w:rPr>
        <w:rFonts w:ascii="Arial" w:hAnsi="Arial" w:cs="Arial"/>
      </w:rPr>
    </w:pPr>
    <w:proofErr w:type="spellStart"/>
    <w:r>
      <w:rPr>
        <w:rFonts w:ascii="Arial" w:hAnsi="Arial" w:cs="Arial"/>
      </w:rPr>
      <w:t>A</w:t>
    </w:r>
    <w:r w:rsidR="003A6639">
      <w:rPr>
        <w:rFonts w:ascii="Arial" w:hAnsi="Arial" w:cs="Arial"/>
      </w:rPr>
      <w:t>2</w:t>
    </w:r>
    <w:proofErr w:type="spellEnd"/>
    <w:r w:rsidR="003A6639">
      <w:rPr>
        <w:rFonts w:ascii="Arial" w:hAnsi="Arial" w:cs="Arial"/>
      </w:rPr>
      <w:t>-</w:t>
    </w:r>
    <w:r w:rsidR="003A6639" w:rsidRPr="0050058C">
      <w:rPr>
        <w:rFonts w:ascii="Arial" w:hAnsi="Arial" w:cs="Arial"/>
      </w:rPr>
      <w:fldChar w:fldCharType="begin"/>
    </w:r>
    <w:r w:rsidR="003A6639" w:rsidRPr="0050058C">
      <w:rPr>
        <w:rFonts w:ascii="Arial" w:hAnsi="Arial" w:cs="Arial"/>
      </w:rPr>
      <w:instrText xml:space="preserve"> PAGE   \* MERGEFORMAT </w:instrText>
    </w:r>
    <w:r w:rsidR="003A6639" w:rsidRPr="0050058C">
      <w:rPr>
        <w:rFonts w:ascii="Arial" w:hAnsi="Arial" w:cs="Arial"/>
      </w:rPr>
      <w:fldChar w:fldCharType="separate"/>
    </w:r>
    <w:r w:rsidR="003A6639">
      <w:rPr>
        <w:rFonts w:ascii="Arial" w:hAnsi="Arial" w:cs="Arial"/>
      </w:rPr>
      <w:t>1</w:t>
    </w:r>
    <w:r w:rsidR="003A6639" w:rsidRPr="0050058C">
      <w:rPr>
        <w:rFonts w:ascii="Arial" w:hAnsi="Arial" w:cs="Arial"/>
        <w:noProof/>
      </w:rPr>
      <w:fldChar w:fldCharType="end"/>
    </w:r>
    <w:r w:rsidR="003A6639">
      <w:rPr>
        <w:rFonts w:ascii="Arial" w:hAnsi="Arial" w:cs="Arial"/>
        <w:noProof/>
      </w:rPr>
      <w:t>/1</w:t>
    </w:r>
  </w:p>
  <w:p w14:paraId="47263B1F" w14:textId="4B422455" w:rsidR="003A6639" w:rsidRDefault="003A6639">
    <w:pPr>
      <w:pStyle w:val="Footer"/>
    </w:pPr>
  </w:p>
  <w:p w14:paraId="705B30D0" w14:textId="77777777" w:rsidR="003A6639" w:rsidRDefault="003A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A011" w14:textId="77777777" w:rsidR="00182FD6" w:rsidRDefault="00182FD6" w:rsidP="003A6639">
      <w:pPr>
        <w:spacing w:after="0" w:line="240" w:lineRule="auto"/>
      </w:pPr>
      <w:r>
        <w:separator/>
      </w:r>
    </w:p>
  </w:footnote>
  <w:footnote w:type="continuationSeparator" w:id="0">
    <w:p w14:paraId="563AA117" w14:textId="77777777" w:rsidR="00182FD6" w:rsidRDefault="00182FD6" w:rsidP="003A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C41F" w14:textId="21D34570" w:rsidR="003A6639" w:rsidRPr="00DE056C" w:rsidRDefault="00DE056C" w:rsidP="003A6639">
    <w:pPr>
      <w:pStyle w:val="Header"/>
      <w:rPr>
        <w:lang w:val="fr-CA"/>
      </w:rPr>
    </w:pPr>
    <w:r w:rsidRPr="00DE056C">
      <w:rPr>
        <w:rFonts w:ascii="Arial" w:hAnsi="Arial" w:cs="Arial"/>
        <w:b/>
        <w:lang w:val="fr-CA"/>
      </w:rPr>
      <w:t>Guide des BNP sur la collecte de fonds</w:t>
    </w:r>
    <w:r w:rsidR="003A6639" w:rsidRPr="00DE056C">
      <w:rPr>
        <w:rFonts w:ascii="Arial" w:hAnsi="Arial" w:cs="Arial"/>
        <w:b/>
        <w:lang w:val="fr-CA"/>
      </w:rPr>
      <w:tab/>
    </w:r>
    <w:r w:rsidR="003A6639" w:rsidRPr="00DE056C">
      <w:rPr>
        <w:rFonts w:ascii="Arial" w:hAnsi="Arial" w:cs="Arial"/>
        <w:b/>
        <w:lang w:val="fr-CA"/>
      </w:rPr>
      <w:tab/>
      <w:t>Appendi</w:t>
    </w:r>
    <w:r>
      <w:rPr>
        <w:rFonts w:ascii="Arial" w:hAnsi="Arial" w:cs="Arial"/>
        <w:b/>
        <w:lang w:val="fr-CA"/>
      </w:rPr>
      <w:t>ce </w:t>
    </w:r>
    <w:r w:rsidR="003A6639" w:rsidRPr="00DE056C">
      <w:rPr>
        <w:rFonts w:ascii="Arial" w:hAnsi="Arial" w:cs="Arial"/>
        <w:b/>
        <w:lang w:val="fr-CA"/>
      </w:rPr>
      <w:t xml:space="preserve">2 </w:t>
    </w:r>
    <w:r>
      <w:rPr>
        <w:rFonts w:ascii="Arial" w:hAnsi="Arial" w:cs="Arial"/>
        <w:b/>
        <w:lang w:val="fr-CA"/>
      </w:rPr>
      <w:t>de l’a</w:t>
    </w:r>
    <w:r w:rsidR="003A6639" w:rsidRPr="00DE056C">
      <w:rPr>
        <w:rFonts w:ascii="Arial" w:hAnsi="Arial" w:cs="Arial"/>
        <w:b/>
        <w:lang w:val="fr-CA"/>
      </w:rPr>
      <w:t>nnex</w:t>
    </w:r>
    <w:r>
      <w:rPr>
        <w:rFonts w:ascii="Arial" w:hAnsi="Arial" w:cs="Arial"/>
        <w:b/>
        <w:lang w:val="fr-CA"/>
      </w:rPr>
      <w:t>e </w:t>
    </w:r>
    <w:r w:rsidR="008B5261" w:rsidRPr="00DE056C">
      <w:rPr>
        <w:rFonts w:ascii="Arial" w:hAnsi="Arial" w:cs="Arial"/>
        <w:b/>
        <w:lang w:val="fr-CA"/>
      </w:rPr>
      <w:t>A</w:t>
    </w:r>
  </w:p>
  <w:p w14:paraId="1FC38AA5" w14:textId="7B25C952" w:rsidR="003A6639" w:rsidRPr="00DE056C" w:rsidRDefault="003A6639">
    <w:pPr>
      <w:pStyle w:val="Header"/>
      <w:rPr>
        <w:lang w:val="fr-CA"/>
      </w:rPr>
    </w:pPr>
  </w:p>
  <w:p w14:paraId="3DFFFCE7" w14:textId="77777777" w:rsidR="003A6639" w:rsidRPr="00DE056C" w:rsidRDefault="003A6639">
    <w:pPr>
      <w:pStyle w:val="Head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9"/>
    <w:rsid w:val="00041A73"/>
    <w:rsid w:val="000D2166"/>
    <w:rsid w:val="00101B03"/>
    <w:rsid w:val="00144B73"/>
    <w:rsid w:val="00182FD6"/>
    <w:rsid w:val="00231CF4"/>
    <w:rsid w:val="00252B29"/>
    <w:rsid w:val="00332820"/>
    <w:rsid w:val="003A6639"/>
    <w:rsid w:val="00421908"/>
    <w:rsid w:val="004E587B"/>
    <w:rsid w:val="00513A73"/>
    <w:rsid w:val="00533E09"/>
    <w:rsid w:val="00547C02"/>
    <w:rsid w:val="00687CDD"/>
    <w:rsid w:val="00875702"/>
    <w:rsid w:val="00875A17"/>
    <w:rsid w:val="008A0648"/>
    <w:rsid w:val="008B5261"/>
    <w:rsid w:val="00DE056C"/>
    <w:rsid w:val="69C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2741"/>
  <w15:chartTrackingRefBased/>
  <w15:docId w15:val="{540C79D4-772D-43F3-B84B-960ED57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3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39"/>
  </w:style>
  <w:style w:type="paragraph" w:styleId="Footer">
    <w:name w:val="footer"/>
    <w:basedOn w:val="Normal"/>
    <w:link w:val="FooterChar"/>
    <w:uiPriority w:val="99"/>
    <w:unhideWhenUsed/>
    <w:rsid w:val="003A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39"/>
  </w:style>
  <w:style w:type="paragraph" w:styleId="TOCHeading">
    <w:name w:val="TOC Heading"/>
    <w:basedOn w:val="Heading1"/>
    <w:next w:val="Normal"/>
    <w:uiPriority w:val="39"/>
    <w:unhideWhenUsed/>
    <w:qFormat/>
    <w:rsid w:val="003A6639"/>
    <w:pPr>
      <w:shd w:val="clear" w:color="auto" w:fill="DBE5F1"/>
      <w:spacing w:before="480" w:after="0" w:line="240" w:lineRule="auto"/>
      <w:ind w:left="360" w:hanging="360"/>
      <w:outlineLvl w:val="9"/>
    </w:pPr>
    <w:rPr>
      <w:rFonts w:ascii="Arial" w:eastAsia="Times New Roman" w:hAnsi="Arial" w:cs="Times New Roman"/>
      <w:b/>
      <w:bCs/>
      <w:cap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CFMWS-IAM-384863615-57278</_dlc_DocId>
    <_dlc_DocIdUrl xmlns="fb9a3091-4fbd-4a77-9aaa-58e49b114d7c">
      <Url>https://202gc.sharepoint.com/sites/FinancialPolicyManagement/_layouts/15/DocIdRedir.aspx?ID=CFMWS-IAM-384863615-57278</Url>
      <Description>CFMWS-IAM-384863615-57278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9F724-B38A-4628-916C-600D8CE233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E82990-7455-4860-8F39-B7E8CEFBC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B1BBA-67C2-4880-BD53-ACA169CE0A72}">
  <ds:schemaRefs>
    <ds:schemaRef ds:uri="http://schemas.microsoft.com/office/2006/metadata/properties"/>
    <ds:schemaRef ds:uri="http://schemas.microsoft.com/office/infopath/2007/PartnerControls"/>
    <ds:schemaRef ds:uri="fb9a3091-4fbd-4a77-9aaa-58e49b114d7c"/>
    <ds:schemaRef ds:uri="2c9bc7a5-0c29-4c34-9b80-cb21f703d82d"/>
  </ds:schemaRefs>
</ds:datastoreItem>
</file>

<file path=customXml/itemProps4.xml><?xml version="1.0" encoding="utf-8"?>
<ds:datastoreItem xmlns:ds="http://schemas.openxmlformats.org/officeDocument/2006/customXml" ds:itemID="{9D99913D-B5BB-4803-9D01-97D02D2974BC}"/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4</DocSecurity>
  <Lines>2</Lines>
  <Paragraphs>1</Paragraphs>
  <ScaleCrop>false</ScaleCrop>
  <Company>CFMWS-SBMFC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Greg, Mackenzie</dc:creator>
  <cp:keywords/>
  <dc:description/>
  <cp:lastModifiedBy>Frye, Lisa</cp:lastModifiedBy>
  <cp:revision>2</cp:revision>
  <dcterms:created xsi:type="dcterms:W3CDTF">2026-03-10T13:22:00Z</dcterms:created>
  <dcterms:modified xsi:type="dcterms:W3CDTF">2026-03-10T13:22:00Z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RevIMBCS">
    <vt:lpwstr>6;#D 02-04 Policy Framework Development|a4d401de-8030-4f97-95b9-a85899fe642b</vt:lpwstr>
  </property>
  <property fmtid="{D5CDD505-2E9C-101B-9397-08002B2CF9AE}" pid="4" name="_dlc_DocIdItemGuid">
    <vt:lpwstr>9c5d03bc-7f84-4686-ba8a-739ed4594aa2</vt:lpwstr>
  </property>
  <property fmtid="{D5CDD505-2E9C-101B-9397-08002B2CF9AE}" pid="5" name="Division">
    <vt:lpwstr>2;#Finance/Finances|753192af-3b35-4025-9575-92267fb50c96</vt:lpwstr>
  </property>
  <property fmtid="{D5CDD505-2E9C-101B-9397-08002B2CF9AE}" pid="6" name="Creator_x002d_Partner_x0020_Organization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Creator-Partner Organization">
    <vt:lpwstr/>
  </property>
</Properties>
</file>